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0B4544D" w14:textId="77777777" w:rsidR="00A664C2" w:rsidRDefault="00A664C2" w:rsidP="00A664C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FFE01" wp14:editId="4D2017D2">
                <wp:simplePos x="0" y="0"/>
                <wp:positionH relativeFrom="column">
                  <wp:posOffset>-12700</wp:posOffset>
                </wp:positionH>
                <wp:positionV relativeFrom="paragraph">
                  <wp:posOffset>-190500</wp:posOffset>
                </wp:positionV>
                <wp:extent cx="5683250" cy="76200"/>
                <wp:effectExtent l="0" t="0" r="6350" b="0"/>
                <wp:wrapThrough wrapText="bothSides">
                  <wp:wrapPolygon edited="0">
                    <wp:start x="0" y="0"/>
                    <wp:lineTo x="0" y="14400"/>
                    <wp:lineTo x="21528" y="14400"/>
                    <wp:lineTo x="21528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5="http://schemas.microsoft.com/office/word/2012/wordml">
            <w:pict w14:anchorId="3BC365B0">
              <v:rect id="Rectangle 1" style="position:absolute;margin-left:-.95pt;margin-top:-14.95pt;width:447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e//owCAACSBQAADgAAAGRycy9lMm9Eb2MueG1srFRLTxsxEL5X6n+wfC+bBMIjYoMiEFUlChFQ&#10;cXa8dmLJ9ri2k0366zu2N0tKUStVvezOeN7fPC6vtkaTjfBBga3p8GhAibAcGmWXNf32fPvpnJIQ&#10;mW2YBitquhOBXk0/frhs3USMYAW6EZ6gExsmravpKkY3qarAV8KwcAROWBRK8IZFZP2yajxr0bvR&#10;1WgwOK1a8I3zwEUI+HpThHSa/UspeHyQMohIdE0xt5i/Pn8X6VtNL9lk6ZlbKd6lwf4hC8OUxaC9&#10;qxsWGVl79Zsro7iHADIecTAVSKm4yDVgNcPBm2qeVsyJXAuCE1wPU/h/bvn9Zu6JarB3lFhmsEWP&#10;CBqzSy3IMMHTujBBrSc39x0XkEy1bqU36Y9VkG2GdNdDKraRcHwcn54fj8aIPEfZ2Sm2LPmsXo2d&#10;D/GzAEMSUVOPwTOQbHMXYlHdq6RYAbRqbpXWmUlTIq61JxuG/V0sh9lUr81XaMrb2XjQh8xDldRz&#10;Ar940jb5s5A8l6DlReQR6jJJSJTaMxV3WiQrbR+FRAix2hK/j1NSYJwLGzOWWHfWTmYSQ/WGxznx&#10;Pxp2+sm0ZNUbj/5u3FvkyGBjb2yUBf+eA92nLIs+onZQdyIX0OxwejyUtQqO3yrs4h0Lcc487hH2&#10;HW9DfMCP1NDWFDqKkhX4H++9J30cb5RS0uJe1jR8XzMvKNFfLA7+xfDkJC1yZk7GZyNk/KFkcSix&#10;a3MNOBo43JhdJpN+1HtSejAveEJmKSqKmOUYu6Y8+j1zHcu9wCPExWyW1XB5HYt39snxfdfTlD5v&#10;X5h33ShH3IF72O8wm7yZ6KKb+mFhto4gVR73V1w7vHHx87x2RypdlkM+a72e0ulPAAAA//8DAFBL&#10;AwQUAAYACAAAACEAL5kqAeAAAAAKAQAADwAAAGRycy9kb3ducmV2LnhtbEyPQUvDQBCF74L/YRnB&#10;i7SbVDBNzKYERVDw0iqa4zY7JtHsbMhum/TfOz3paWZ4jzffyzez7cURR985UhAvIxBItTMdNQre&#10;354WaxA+aDK6d4QKTuhhU1xe5DozbqItHnehERxCPtMK2hCGTEpft2i1X7oBibUvN1od+BwbaUY9&#10;cbjt5SqK7qTVHfGHVg/40GL9sztYBa8vj5Xx3zefp2Qoq9JMVeI/npW6vprLexAB5/BnhjM+o0PB&#10;THt3IONFr2ARp+zkuUp5YcM6vY1B7M9KkoIscvm/QvELAAD//wMAUEsBAi0AFAAGAAgAAAAhAOSZ&#10;w8D7AAAA4QEAABMAAAAAAAAAAAAAAAAAAAAAAFtDb250ZW50X1R5cGVzXS54bWxQSwECLQAUAAYA&#10;CAAAACEAI7Jq4dcAAACUAQAACwAAAAAAAAAAAAAAAAAsAQAAX3JlbHMvLnJlbHNQSwECLQAUAAYA&#10;CAAAACEAE+e//owCAACSBQAADgAAAAAAAAAAAAAAAAAsAgAAZHJzL2Uyb0RvYy54bWxQSwECLQAU&#10;AAYACAAAACEAL5kqAeAAAAAKAQAADwAAAAAAAAAAAAAAAADkBAAAZHJzL2Rvd25yZXYueG1sUEsF&#10;BgAAAAAEAAQA8wAAAPEFAAAAAA==&#10;">
                <w10:wrap type="through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33EBA9D" wp14:editId="788A056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393700" cy="628650"/>
            <wp:effectExtent l="0" t="0" r="12700" b="6350"/>
            <wp:wrapTight wrapText="bothSides">
              <wp:wrapPolygon edited="0">
                <wp:start x="0" y="0"/>
                <wp:lineTo x="0" y="20945"/>
                <wp:lineTo x="20903" y="20945"/>
                <wp:lineTo x="20903" y="0"/>
                <wp:lineTo x="0" y="0"/>
              </wp:wrapPolygon>
            </wp:wrapTight>
            <wp:docPr id="3" name="Picture 3" descr="Macintosh HD:private:var:folders:9l:4sh35cd54j3cb57wx6m0g5kc0000gn:T:TemporaryItems:unspecifi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9l:4sh35cd54j3cb57wx6m0g5kc0000gn:T:TemporaryItems:unspecifi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CC750" w14:textId="38C72CC4" w:rsidR="009F2024" w:rsidRPr="00A664C2" w:rsidRDefault="00A664C2" w:rsidP="009F202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D4D1A" wp14:editId="4D83C9D1">
                <wp:simplePos x="0" y="0"/>
                <wp:positionH relativeFrom="column">
                  <wp:posOffset>-494665</wp:posOffset>
                </wp:positionH>
                <wp:positionV relativeFrom="paragraph">
                  <wp:posOffset>226060</wp:posOffset>
                </wp:positionV>
                <wp:extent cx="5683250" cy="76200"/>
                <wp:effectExtent l="0" t="0" r="6350" b="0"/>
                <wp:wrapThrough wrapText="bothSides">
                  <wp:wrapPolygon edited="0">
                    <wp:start x="0" y="0"/>
                    <wp:lineTo x="0" y="14400"/>
                    <wp:lineTo x="21528" y="14400"/>
                    <wp:lineTo x="21528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5="http://schemas.microsoft.com/office/word/2012/wordml">
            <w:pict w14:anchorId="2252393F">
              <v:rect id="Rectangle 2" style="position:absolute;margin-left:-38.9pt;margin-top:17.8pt;width:447.5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aGHYwCAACSBQAADgAAAGRycy9lMm9Eb2MueG1srFRLTxsxEL5X6n+wfC+bLARoxAZFIKpKtCCg&#10;4ux47cSS7XFtJ5v013dsb5aUolaqetmd8by/eVxcbo0mG+GDAtvQ8dGIEmE5tMouG/rt6ebDOSUh&#10;MtsyDVY0dCcCvZy9f3fRuamoYQW6FZ6gExumnWvoKkY3rarAV8KwcAROWBRK8IZFZP2yaj3r0LvR&#10;VT0anVYd+NZ54CIEfL0uQjrL/qUUPN5JGUQkuqGYW8xfn7+L9K1mF2y69MytFO/TYP+QhWHKYtDB&#10;1TWLjKy9+s2VUdxDABmPOJgKpFRc5BqwmvHoVTWPK+ZErgXBCW6AKfw/t/zr5t4T1Ta0psQygy16&#10;QNCYXWpB6gRP58IUtR7dve+5gGSqdSu9SX+sgmwzpLsBUrGNhOPj5PT8uJ4g8hxlZ6fYsuSzejF2&#10;PsRPAgxJREM9Bs9Ass1tiEV1r5JiBdCqvVFaZyZNibjSnmwY9nexHGdTvTZfoC1vZ5PREDIPVVLP&#10;CfziSdvkz0LyXIKWF5FHqM8kIVFqz1TcaZGstH0QEiHEakv8IU5JgXEubBz3dWftZCYx1GB4nBP/&#10;o2Gvn0xLVoNx/XfjwSJHBhsHY6Ms+Lcc6CFlWfQRtYO6E7mAdofT46GsVXD8RmEXb1mI98zjHmHf&#10;8TbEO/xIDV1DoacoWYH/8dZ70sfxRiklHe5lQ8P3NfOCEv3Z4uB/HJ+cpEXOzMnkrEbGH0oWhxK7&#10;NleAozHGK+R4JpN+1HtSejDPeELmKSqKmOUYu6E8+j1zFcu9wCPExXye1XB5HYu39tHxfdfTlD5t&#10;n5l3/ShH3IGvsN9hNn010UU39cPCfB1BqjzuL7j2eOPi53ntj1S6LId81no5pbOfAAAA//8DAFBL&#10;AwQUAAYACAAAACEAR8O+8OEAAAAJAQAADwAAAGRycy9kb3ducmV2LnhtbEyPQUvDQBSE74L/YXmC&#10;F2k3rZotMS8lKIJCL1bRHLfZZxLNvg3ZbdP+e9eTHocZZr7J10fbiwONvnOMsJgnIIhrZzpuEN5e&#10;H2crED5oNrp3TAgn8rAuzs9ynRk38QsdtqERsYR9phHaEIZMSl+3ZLWfu4E4ep9utDpEOTbSjHqK&#10;5baXyyRJpdUdx4VWD3TfUv293VuEzfNDZfzX1cdJDWVVmqlS/v0J8fLiWN6BCHQMf2H4xY/oUESm&#10;nduz8aJHmCkV0QPC9W0KIgZWC7UEsUO4USnIIpf/HxQ/AAAA//8DAFBLAQItABQABgAIAAAAIQDk&#10;mcPA+wAAAOEBAAATAAAAAAAAAAAAAAAAAAAAAABbQ29udGVudF9UeXBlc10ueG1sUEsBAi0AFAAG&#10;AAgAAAAhACOyauHXAAAAlAEAAAsAAAAAAAAAAAAAAAAALAEAAF9yZWxzLy5yZWxzUEsBAi0AFAAG&#10;AAgAAAAhAMhGhh2MAgAAkgUAAA4AAAAAAAAAAAAAAAAALAIAAGRycy9lMm9Eb2MueG1sUEsBAi0A&#10;FAAGAAgAAAAhAEfDvvDhAAAACQEAAA8AAAAAAAAAAAAAAAAA5AQAAGRycy9kb3ducmV2LnhtbFBL&#10;BQYAAAAABAAEAPMAAADyBQAAAAA=&#10;">
                <w10:wrap type="through"/>
              </v:rect>
            </w:pict>
          </mc:Fallback>
        </mc:AlternateContent>
      </w:r>
      <w:r w:rsidRPr="00A664C2">
        <w:rPr>
          <w:b/>
          <w:sz w:val="24"/>
          <w:szCs w:val="24"/>
        </w:rPr>
        <w:t>Decoding Strategy</w:t>
      </w:r>
    </w:p>
    <w:p w14:paraId="6920D89A" w14:textId="77777777" w:rsidR="00A664C2" w:rsidRPr="00033DDA" w:rsidRDefault="00A664C2" w:rsidP="00A664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33DDA">
        <w:rPr>
          <w:sz w:val="24"/>
          <w:szCs w:val="24"/>
        </w:rPr>
        <w:t>Circle prefixes</w:t>
      </w:r>
    </w:p>
    <w:p w14:paraId="2C227795" w14:textId="77777777" w:rsidR="00A664C2" w:rsidRPr="00033DDA" w:rsidRDefault="00A664C2" w:rsidP="00A664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33DDA">
        <w:rPr>
          <w:sz w:val="24"/>
          <w:szCs w:val="24"/>
        </w:rPr>
        <w:t>Circle suffixes</w:t>
      </w:r>
    </w:p>
    <w:p w14:paraId="41525304" w14:textId="77777777" w:rsidR="00A664C2" w:rsidRPr="00033DDA" w:rsidRDefault="00A664C2" w:rsidP="00A664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33DDA">
        <w:rPr>
          <w:sz w:val="24"/>
          <w:szCs w:val="24"/>
        </w:rPr>
        <w:t xml:space="preserve">Underline vowels </w:t>
      </w:r>
    </w:p>
    <w:p w14:paraId="0E4789A9" w14:textId="0751E1B2" w:rsidR="002476BB" w:rsidRPr="00F507F4" w:rsidRDefault="31D48610" w:rsidP="31D4861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31D48610">
        <w:rPr>
          <w:sz w:val="24"/>
          <w:szCs w:val="24"/>
        </w:rPr>
        <w:t xml:space="preserve">Use a line to divide the word parts* </w:t>
      </w:r>
      <w:r w:rsidR="003E6AD2">
        <w:br/>
      </w:r>
      <w:r w:rsidRPr="31D48610">
        <w:rPr>
          <w:i/>
          <w:iCs/>
          <w:sz w:val="20"/>
          <w:szCs w:val="20"/>
        </w:rPr>
        <w:t>(Follow these guidelines: Each word part has one vowel sound. Look for recognizable parts.)</w:t>
      </w:r>
    </w:p>
    <w:p w14:paraId="5CDB3D08" w14:textId="77777777" w:rsidR="00A664C2" w:rsidRPr="00033DDA" w:rsidRDefault="00A664C2" w:rsidP="00A664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33DDA">
        <w:rPr>
          <w:sz w:val="24"/>
          <w:szCs w:val="24"/>
        </w:rPr>
        <w:t xml:space="preserve">Say each </w:t>
      </w:r>
      <w:r>
        <w:rPr>
          <w:sz w:val="24"/>
          <w:szCs w:val="24"/>
        </w:rPr>
        <w:t>word part</w:t>
      </w:r>
      <w:r w:rsidRPr="00033DDA">
        <w:rPr>
          <w:sz w:val="24"/>
          <w:szCs w:val="24"/>
        </w:rPr>
        <w:t xml:space="preserve"> </w:t>
      </w:r>
    </w:p>
    <w:p w14:paraId="61C14A0D" w14:textId="77777777" w:rsidR="00A664C2" w:rsidRPr="00033DDA" w:rsidRDefault="00A664C2" w:rsidP="00A664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33DDA">
        <w:rPr>
          <w:sz w:val="24"/>
          <w:szCs w:val="24"/>
        </w:rPr>
        <w:t>Blend the word</w:t>
      </w:r>
    </w:p>
    <w:p w14:paraId="4F42AF03" w14:textId="77777777" w:rsidR="00A664C2" w:rsidRDefault="00A664C2" w:rsidP="00A664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33DDA">
        <w:rPr>
          <w:sz w:val="24"/>
          <w:szCs w:val="24"/>
        </w:rPr>
        <w:t>If it doesn’t sound like a real word, try different vowel sounds</w:t>
      </w:r>
    </w:p>
    <w:p w14:paraId="1CF17584" w14:textId="77777777" w:rsidR="008E59BE" w:rsidRDefault="008E59BE" w:rsidP="008E59BE">
      <w:pPr>
        <w:spacing w:after="0" w:line="240" w:lineRule="auto"/>
        <w:rPr>
          <w:i/>
          <w:sz w:val="24"/>
          <w:szCs w:val="24"/>
        </w:rPr>
      </w:pPr>
    </w:p>
    <w:p w14:paraId="093160D7" w14:textId="77777777" w:rsidR="009F2024" w:rsidRDefault="009F2024" w:rsidP="008E59BE">
      <w:pPr>
        <w:spacing w:after="0" w:line="240" w:lineRule="auto"/>
        <w:rPr>
          <w:i/>
          <w:sz w:val="24"/>
          <w:szCs w:val="24"/>
        </w:rPr>
      </w:pPr>
    </w:p>
    <w:p w14:paraId="465CBADF" w14:textId="77777777" w:rsidR="009F2024" w:rsidRDefault="009F2024" w:rsidP="008E59BE">
      <w:pPr>
        <w:spacing w:after="0" w:line="240" w:lineRule="auto"/>
        <w:rPr>
          <w:i/>
          <w:sz w:val="24"/>
          <w:szCs w:val="24"/>
        </w:rPr>
      </w:pPr>
    </w:p>
    <w:p w14:paraId="29FA214F" w14:textId="254D3F4C" w:rsidR="006F2B45" w:rsidRDefault="006E4668" w:rsidP="008E59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Information for Teachers </w:t>
      </w:r>
    </w:p>
    <w:p w14:paraId="1F8213DD" w14:textId="77777777" w:rsidR="006E4668" w:rsidRPr="008E686B" w:rsidRDefault="006E4668" w:rsidP="008E59BE">
      <w:pPr>
        <w:spacing w:after="0" w:line="240" w:lineRule="auto"/>
        <w:jc w:val="center"/>
        <w:rPr>
          <w:b/>
          <w:sz w:val="24"/>
          <w:szCs w:val="24"/>
        </w:rPr>
      </w:pPr>
    </w:p>
    <w:p w14:paraId="12A7CBCE" w14:textId="2F99B2FA" w:rsidR="009F2024" w:rsidRPr="008E686B" w:rsidRDefault="008E59BE" w:rsidP="006F2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86B">
        <w:rPr>
          <w:sz w:val="24"/>
          <w:szCs w:val="24"/>
        </w:rPr>
        <w:t xml:space="preserve">The purpose of the Decoding Strategy is to teach </w:t>
      </w:r>
      <w:r w:rsidR="003B08AE" w:rsidRPr="008E686B">
        <w:rPr>
          <w:sz w:val="24"/>
          <w:szCs w:val="24"/>
        </w:rPr>
        <w:t xml:space="preserve">students to see words as a series of word parts as opposed to single sounds.  </w:t>
      </w:r>
    </w:p>
    <w:p w14:paraId="5C4D170B" w14:textId="2060FF81" w:rsidR="009F2024" w:rsidRPr="008E686B" w:rsidRDefault="006F2B45" w:rsidP="009F20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86B">
        <w:rPr>
          <w:sz w:val="24"/>
          <w:szCs w:val="24"/>
        </w:rPr>
        <w:t>Supporting the systematic use of</w:t>
      </w:r>
      <w:r w:rsidR="008E59BE" w:rsidRPr="008E686B">
        <w:rPr>
          <w:sz w:val="24"/>
          <w:szCs w:val="24"/>
        </w:rPr>
        <w:t xml:space="preserve"> the </w:t>
      </w:r>
      <w:r w:rsidRPr="008E686B">
        <w:rPr>
          <w:sz w:val="24"/>
          <w:szCs w:val="24"/>
        </w:rPr>
        <w:t xml:space="preserve">Decoding Strategy </w:t>
      </w:r>
      <w:r w:rsidR="008E59BE" w:rsidRPr="008E686B">
        <w:rPr>
          <w:sz w:val="24"/>
          <w:szCs w:val="24"/>
        </w:rPr>
        <w:t xml:space="preserve">moves students away from </w:t>
      </w:r>
      <w:r w:rsidRPr="008E686B">
        <w:rPr>
          <w:sz w:val="24"/>
          <w:szCs w:val="24"/>
        </w:rPr>
        <w:t xml:space="preserve">the unproductive approach of </w:t>
      </w:r>
      <w:r w:rsidR="008E59BE" w:rsidRPr="008E686B">
        <w:rPr>
          <w:sz w:val="24"/>
          <w:szCs w:val="24"/>
        </w:rPr>
        <w:t xml:space="preserve">guessing at unknown words. </w:t>
      </w:r>
    </w:p>
    <w:p w14:paraId="3304E9CB" w14:textId="5B82ACEA" w:rsidR="009F2024" w:rsidRPr="008E686B" w:rsidRDefault="00FF2BF8" w:rsidP="009F202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686B">
        <w:rPr>
          <w:sz w:val="24"/>
          <w:szCs w:val="24"/>
        </w:rPr>
        <w:t>The</w:t>
      </w:r>
      <w:r w:rsidR="003B08AE" w:rsidRPr="008E686B">
        <w:rPr>
          <w:sz w:val="24"/>
          <w:szCs w:val="24"/>
        </w:rPr>
        <w:t xml:space="preserve"> goal</w:t>
      </w:r>
      <w:r w:rsidRPr="008E686B">
        <w:rPr>
          <w:sz w:val="24"/>
          <w:szCs w:val="24"/>
        </w:rPr>
        <w:t xml:space="preserve"> is fo</w:t>
      </w:r>
      <w:r w:rsidR="003B08AE" w:rsidRPr="008E686B">
        <w:rPr>
          <w:sz w:val="24"/>
          <w:szCs w:val="24"/>
        </w:rPr>
        <w:t xml:space="preserve">r students to </w:t>
      </w:r>
      <w:r w:rsidR="00264D16" w:rsidRPr="008E686B">
        <w:rPr>
          <w:sz w:val="24"/>
          <w:szCs w:val="24"/>
        </w:rPr>
        <w:t>implement</w:t>
      </w:r>
      <w:r w:rsidR="003B08AE" w:rsidRPr="008E686B">
        <w:rPr>
          <w:sz w:val="24"/>
          <w:szCs w:val="24"/>
        </w:rPr>
        <w:t xml:space="preserve"> the strategy</w:t>
      </w:r>
      <w:r w:rsidRPr="008E686B">
        <w:rPr>
          <w:sz w:val="24"/>
          <w:szCs w:val="24"/>
        </w:rPr>
        <w:t xml:space="preserve"> on their own whenever they come to a word they need to decode.</w:t>
      </w:r>
    </w:p>
    <w:p w14:paraId="3A0918AC" w14:textId="77777777" w:rsidR="00FF2BF8" w:rsidRPr="008E686B" w:rsidRDefault="00FF2BF8" w:rsidP="00FF2BF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E686B">
        <w:rPr>
          <w:sz w:val="24"/>
          <w:szCs w:val="24"/>
        </w:rPr>
        <w:t xml:space="preserve">At first this will require teachers prompting them to refer to the checklist repeatedly, but over time they should implement it with minimal to no teacher prompts. </w:t>
      </w:r>
    </w:p>
    <w:p w14:paraId="0A045E8C" w14:textId="77777777" w:rsidR="00FF2BF8" w:rsidRPr="008E686B" w:rsidRDefault="00FF2BF8" w:rsidP="00FF2BF8">
      <w:pPr>
        <w:pStyle w:val="ListParagraph"/>
        <w:numPr>
          <w:ilvl w:val="1"/>
          <w:numId w:val="3"/>
        </w:numPr>
        <w:rPr>
          <w:i/>
          <w:sz w:val="24"/>
          <w:szCs w:val="24"/>
        </w:rPr>
      </w:pPr>
      <w:r w:rsidRPr="008E686B">
        <w:rPr>
          <w:i/>
          <w:sz w:val="24"/>
          <w:szCs w:val="24"/>
        </w:rPr>
        <w:t xml:space="preserve">It can take many weeks (4 – 8) before any given student is ready to implement the strategy without prompting. </w:t>
      </w:r>
    </w:p>
    <w:p w14:paraId="3363B1C6" w14:textId="6A6B1B10" w:rsidR="009F2024" w:rsidRPr="008E686B" w:rsidRDefault="00FF2BF8" w:rsidP="006F2B45">
      <w:pPr>
        <w:pStyle w:val="ListParagraph"/>
        <w:numPr>
          <w:ilvl w:val="1"/>
          <w:numId w:val="3"/>
        </w:numPr>
        <w:rPr>
          <w:i/>
          <w:sz w:val="24"/>
          <w:szCs w:val="24"/>
        </w:rPr>
      </w:pPr>
      <w:r w:rsidRPr="008E686B">
        <w:rPr>
          <w:sz w:val="24"/>
          <w:szCs w:val="24"/>
        </w:rPr>
        <w:t>They may require prompting for even longer as they generalize the strategy to new materials/settings.</w:t>
      </w:r>
    </w:p>
    <w:p w14:paraId="1CDC652C" w14:textId="3FA59364" w:rsidR="003B08AE" w:rsidRPr="008E686B" w:rsidRDefault="00007E1F" w:rsidP="00AE4BAC">
      <w:pPr>
        <w:pStyle w:val="ListParagraph"/>
        <w:numPr>
          <w:ilvl w:val="0"/>
          <w:numId w:val="3"/>
        </w:numPr>
        <w:rPr>
          <w:i/>
          <w:sz w:val="24"/>
          <w:szCs w:val="24"/>
        </w:rPr>
      </w:pPr>
      <w:r w:rsidRPr="008E686B">
        <w:rPr>
          <w:sz w:val="24"/>
          <w:szCs w:val="24"/>
        </w:rPr>
        <w:t>Avoid using the term “words you don’t know” w</w:t>
      </w:r>
      <w:r w:rsidR="00BC1DAE" w:rsidRPr="008E686B">
        <w:rPr>
          <w:sz w:val="24"/>
          <w:szCs w:val="24"/>
        </w:rPr>
        <w:t>hen referring to words that students have difficulty decoding</w:t>
      </w:r>
      <w:r w:rsidRPr="008E686B">
        <w:rPr>
          <w:sz w:val="24"/>
          <w:szCs w:val="24"/>
        </w:rPr>
        <w:t>.</w:t>
      </w:r>
      <w:r w:rsidR="00BC1DAE" w:rsidRPr="008E686B">
        <w:rPr>
          <w:sz w:val="24"/>
          <w:szCs w:val="24"/>
        </w:rPr>
        <w:t xml:space="preserve"> </w:t>
      </w:r>
      <w:r w:rsidRPr="008E686B">
        <w:rPr>
          <w:sz w:val="24"/>
          <w:szCs w:val="24"/>
        </w:rPr>
        <w:t xml:space="preserve">Students will be hesitant to say they don’t know a word and will often guess at it.  Instead, use the term “words you’re not sure of.” </w:t>
      </w:r>
    </w:p>
    <w:p w14:paraId="35C0F91B" w14:textId="77777777" w:rsidR="006F2B45" w:rsidRPr="008E686B" w:rsidRDefault="006F2B45" w:rsidP="006F2B45">
      <w:pPr>
        <w:pStyle w:val="ListParagraph"/>
        <w:rPr>
          <w:i/>
          <w:sz w:val="24"/>
          <w:szCs w:val="24"/>
        </w:rPr>
      </w:pPr>
    </w:p>
    <w:p w14:paraId="4436B0A9" w14:textId="3DA284E7" w:rsidR="006F2B45" w:rsidRDefault="006F2B45" w:rsidP="006F2B45">
      <w:pPr>
        <w:rPr>
          <w:i/>
          <w:sz w:val="24"/>
          <w:szCs w:val="24"/>
        </w:rPr>
      </w:pPr>
      <w:r w:rsidRPr="00A2362E">
        <w:rPr>
          <w:i/>
          <w:sz w:val="24"/>
          <w:szCs w:val="24"/>
        </w:rPr>
        <w:t xml:space="preserve">See Lesson in the </w:t>
      </w:r>
      <w:proofErr w:type="spellStart"/>
      <w:r w:rsidRPr="00A2362E">
        <w:rPr>
          <w:i/>
          <w:sz w:val="24"/>
          <w:szCs w:val="24"/>
        </w:rPr>
        <w:t>WordBuilder</w:t>
      </w:r>
      <w:proofErr w:type="spellEnd"/>
      <w:r w:rsidRPr="00A2362E">
        <w:rPr>
          <w:i/>
          <w:sz w:val="24"/>
          <w:szCs w:val="24"/>
        </w:rPr>
        <w:t xml:space="preserve"> Training Module for a demonstration of the</w:t>
      </w:r>
      <w:r w:rsidR="00A2362E" w:rsidRPr="00A2362E">
        <w:rPr>
          <w:i/>
          <w:sz w:val="24"/>
          <w:szCs w:val="24"/>
        </w:rPr>
        <w:t xml:space="preserve"> Decoding Strategy </w:t>
      </w:r>
      <w:hyperlink r:id="rId7" w:anchor="/" w:history="1">
        <w:r w:rsidR="00A2362E" w:rsidRPr="007E48FE">
          <w:rPr>
            <w:rStyle w:val="Hyperlink"/>
            <w:i/>
            <w:sz w:val="24"/>
            <w:szCs w:val="24"/>
          </w:rPr>
          <w:t>https://calireads.org/modules/wordbuilder/decoding-strategy/#/</w:t>
        </w:r>
      </w:hyperlink>
    </w:p>
    <w:p w14:paraId="19383611" w14:textId="77777777" w:rsidR="00A2362E" w:rsidRPr="008E686B" w:rsidRDefault="00A2362E" w:rsidP="006F2B45">
      <w:pPr>
        <w:rPr>
          <w:i/>
          <w:sz w:val="24"/>
          <w:szCs w:val="24"/>
        </w:rPr>
      </w:pPr>
    </w:p>
    <w:p w14:paraId="044CD3B4" w14:textId="1479E884" w:rsidR="006F3800" w:rsidRPr="008E686B" w:rsidRDefault="006F3800" w:rsidP="009F2024">
      <w:pPr>
        <w:spacing w:after="0" w:line="240" w:lineRule="auto"/>
        <w:rPr>
          <w:b/>
          <w:sz w:val="24"/>
          <w:szCs w:val="24"/>
        </w:rPr>
      </w:pPr>
    </w:p>
    <w:p w14:paraId="59EFCDD4" w14:textId="637163B6" w:rsidR="00DB7D1E" w:rsidRPr="008E686B" w:rsidRDefault="00DB7D1E" w:rsidP="00F507F4">
      <w:pPr>
        <w:rPr>
          <w:sz w:val="24"/>
          <w:szCs w:val="24"/>
        </w:rPr>
      </w:pPr>
    </w:p>
    <w:sectPr w:rsidR="00DB7D1E" w:rsidRPr="008E686B" w:rsidSect="00070B64">
      <w:pgSz w:w="12240" w:h="15840"/>
      <w:pgMar w:top="1440" w:right="1800" w:bottom="1440" w:left="9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F8F73A" w15:done="0"/>
  <w15:commentEx w15:paraId="6856DB21" w15:done="0"/>
  <w15:commentEx w15:paraId="0FED1A0C" w15:done="0"/>
  <w15:commentEx w15:paraId="669BAD07" w15:done="0"/>
  <w15:commentEx w15:paraId="74B88B78" w15:done="0"/>
  <w15:commentEx w15:paraId="2A4D9076" w15:done="0"/>
  <w15:commentEx w15:paraId="1F06EB53" w15:done="0"/>
  <w15:commentEx w15:paraId="400A7CDA" w15:done="0"/>
  <w15:commentEx w15:paraId="6A6F9120" w15:done="0"/>
  <w15:commentEx w15:paraId="7A52C153" w15:done="0"/>
  <w15:commentEx w15:paraId="0B07524E" w15:done="0"/>
  <w15:commentEx w15:paraId="31983C42" w15:done="0"/>
  <w15:commentEx w15:paraId="34756C8A" w15:done="0"/>
  <w15:commentEx w15:paraId="7C85A4BA" w15:done="0"/>
  <w15:commentEx w15:paraId="7068D860" w15:done="0"/>
  <w15:commentEx w15:paraId="59B50BA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5E4D"/>
    <w:multiLevelType w:val="hybridMultilevel"/>
    <w:tmpl w:val="F714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32E13"/>
    <w:multiLevelType w:val="hybridMultilevel"/>
    <w:tmpl w:val="715401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0964309"/>
    <w:multiLevelType w:val="hybridMultilevel"/>
    <w:tmpl w:val="C57A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C1C7F"/>
    <w:multiLevelType w:val="hybridMultilevel"/>
    <w:tmpl w:val="20A6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3528B"/>
    <w:multiLevelType w:val="hybridMultilevel"/>
    <w:tmpl w:val="D318E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7E4A7B"/>
    <w:multiLevelType w:val="hybridMultilevel"/>
    <w:tmpl w:val="24F43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97F69"/>
    <w:multiLevelType w:val="hybridMultilevel"/>
    <w:tmpl w:val="65C8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46951"/>
    <w:multiLevelType w:val="hybridMultilevel"/>
    <w:tmpl w:val="20A6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C14F2"/>
    <w:multiLevelType w:val="hybridMultilevel"/>
    <w:tmpl w:val="7D9660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17935E6"/>
    <w:multiLevelType w:val="multilevel"/>
    <w:tmpl w:val="24F43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0356F"/>
    <w:multiLevelType w:val="hybridMultilevel"/>
    <w:tmpl w:val="BD98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536B4"/>
    <w:multiLevelType w:val="hybridMultilevel"/>
    <w:tmpl w:val="85C8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A45F3"/>
    <w:multiLevelType w:val="hybridMultilevel"/>
    <w:tmpl w:val="D8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11"/>
  </w:num>
  <w:num w:numId="11">
    <w:abstractNumId w:val="4"/>
  </w:num>
  <w:num w:numId="12">
    <w:abstractNumId w:val="10"/>
  </w:num>
  <w:num w:numId="13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C2"/>
    <w:rsid w:val="00007E1F"/>
    <w:rsid w:val="00070B64"/>
    <w:rsid w:val="00122CAA"/>
    <w:rsid w:val="0019413D"/>
    <w:rsid w:val="002476BB"/>
    <w:rsid w:val="00264D16"/>
    <w:rsid w:val="002D3941"/>
    <w:rsid w:val="0030421A"/>
    <w:rsid w:val="003B08AE"/>
    <w:rsid w:val="003E43E8"/>
    <w:rsid w:val="003E6AD2"/>
    <w:rsid w:val="00473D10"/>
    <w:rsid w:val="004C045A"/>
    <w:rsid w:val="00574B99"/>
    <w:rsid w:val="005B1B31"/>
    <w:rsid w:val="005C037E"/>
    <w:rsid w:val="00646F9E"/>
    <w:rsid w:val="006E4668"/>
    <w:rsid w:val="006F2B45"/>
    <w:rsid w:val="006F3800"/>
    <w:rsid w:val="008D687D"/>
    <w:rsid w:val="008E59BE"/>
    <w:rsid w:val="008E686B"/>
    <w:rsid w:val="009F2024"/>
    <w:rsid w:val="00A2362E"/>
    <w:rsid w:val="00A664C2"/>
    <w:rsid w:val="00A904C7"/>
    <w:rsid w:val="00AD519D"/>
    <w:rsid w:val="00AE4BAC"/>
    <w:rsid w:val="00B8779D"/>
    <w:rsid w:val="00BC1DAE"/>
    <w:rsid w:val="00DB5C72"/>
    <w:rsid w:val="00DB7D1E"/>
    <w:rsid w:val="00E23BEC"/>
    <w:rsid w:val="00F507F4"/>
    <w:rsid w:val="00F7029F"/>
    <w:rsid w:val="00FD7B93"/>
    <w:rsid w:val="00FF2BF8"/>
    <w:rsid w:val="31D48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21ED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C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4C2"/>
    <w:pPr>
      <w:ind w:left="720"/>
      <w:contextualSpacing/>
    </w:pPr>
  </w:style>
  <w:style w:type="table" w:styleId="TableGrid">
    <w:name w:val="Table Grid"/>
    <w:basedOn w:val="TableNormal"/>
    <w:uiPriority w:val="59"/>
    <w:rsid w:val="004C0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74B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B9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B99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B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B99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B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99"/>
    <w:rPr>
      <w:rFonts w:ascii="Times New Roman" w:eastAsiaTheme="minorHAnsi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36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6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C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4C2"/>
    <w:pPr>
      <w:ind w:left="720"/>
      <w:contextualSpacing/>
    </w:pPr>
  </w:style>
  <w:style w:type="table" w:styleId="TableGrid">
    <w:name w:val="Table Grid"/>
    <w:basedOn w:val="TableNormal"/>
    <w:uiPriority w:val="59"/>
    <w:rsid w:val="004C0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74B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B9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B99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B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B99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B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99"/>
    <w:rPr>
      <w:rFonts w:ascii="Times New Roman" w:eastAsiaTheme="minorHAnsi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36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6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calireads.org/modules/wordbuilder/decoding-strategy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Macintosh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A. Spencer</dc:creator>
  <cp:keywords/>
  <dc:description/>
  <cp:lastModifiedBy>Sue Sears</cp:lastModifiedBy>
  <cp:revision>2</cp:revision>
  <dcterms:created xsi:type="dcterms:W3CDTF">2020-06-26T15:41:00Z</dcterms:created>
  <dcterms:modified xsi:type="dcterms:W3CDTF">2020-06-26T15:41:00Z</dcterms:modified>
</cp:coreProperties>
</file>